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86" w:rsidRPr="00487D0B" w:rsidRDefault="00852086" w:rsidP="00487D0B">
      <w:pPr>
        <w:spacing w:after="0"/>
        <w:jc w:val="center"/>
        <w:rPr>
          <w:sz w:val="28"/>
          <w:szCs w:val="24"/>
        </w:rPr>
      </w:pPr>
      <w:r w:rsidRPr="00487D0B">
        <w:rPr>
          <w:sz w:val="28"/>
          <w:szCs w:val="24"/>
        </w:rPr>
        <w:t>Title IX Deputies Training</w:t>
      </w:r>
    </w:p>
    <w:p w:rsidR="00852086" w:rsidRPr="00487D0B" w:rsidRDefault="00B4209E" w:rsidP="00487D0B">
      <w:pPr>
        <w:spacing w:after="0"/>
        <w:jc w:val="center"/>
        <w:rPr>
          <w:sz w:val="28"/>
          <w:szCs w:val="24"/>
        </w:rPr>
      </w:pPr>
      <w:r w:rsidRPr="00487D0B">
        <w:rPr>
          <w:sz w:val="28"/>
          <w:szCs w:val="24"/>
        </w:rPr>
        <w:t>August</w:t>
      </w:r>
      <w:r w:rsidR="000F1431" w:rsidRPr="00487D0B">
        <w:rPr>
          <w:sz w:val="28"/>
          <w:szCs w:val="24"/>
        </w:rPr>
        <w:t xml:space="preserve"> 2024</w:t>
      </w:r>
    </w:p>
    <w:p w:rsidR="00852086" w:rsidRDefault="00852086" w:rsidP="008520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</w:t>
      </w:r>
      <w:r w:rsidRPr="00E67D99">
        <w:rPr>
          <w:sz w:val="24"/>
          <w:szCs w:val="24"/>
        </w:rPr>
        <w:t>view of duties</w:t>
      </w:r>
      <w:r w:rsidR="00227C86">
        <w:rPr>
          <w:sz w:val="24"/>
          <w:szCs w:val="24"/>
        </w:rPr>
        <w:t xml:space="preserve"> (broadly)</w:t>
      </w:r>
    </w:p>
    <w:p w:rsidR="00227C86" w:rsidRPr="00487D0B" w:rsidRDefault="00227C86" w:rsidP="00227C86">
      <w:pPr>
        <w:pStyle w:val="ListParagraph"/>
        <w:ind w:left="1080"/>
        <w:rPr>
          <w:sz w:val="14"/>
          <w:szCs w:val="24"/>
        </w:rPr>
      </w:pPr>
    </w:p>
    <w:p w:rsidR="00852086" w:rsidRDefault="00852086" w:rsidP="00487D0B">
      <w:pPr>
        <w:pStyle w:val="ListParagraph"/>
        <w:numPr>
          <w:ilvl w:val="0"/>
          <w:numId w:val="1"/>
        </w:num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227C86">
        <w:rPr>
          <w:sz w:val="24"/>
          <w:szCs w:val="24"/>
        </w:rPr>
        <w:t xml:space="preserve">new </w:t>
      </w:r>
      <w:r>
        <w:rPr>
          <w:sz w:val="24"/>
          <w:szCs w:val="24"/>
        </w:rPr>
        <w:t>regulations</w:t>
      </w:r>
    </w:p>
    <w:p w:rsidR="00852086" w:rsidRDefault="00852086" w:rsidP="00487D0B">
      <w:pPr>
        <w:pStyle w:val="ListParagraph"/>
        <w:numPr>
          <w:ilvl w:val="1"/>
          <w:numId w:val="1"/>
        </w:num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Notification/publication</w:t>
      </w:r>
      <w:r w:rsidR="00AC58F8">
        <w:rPr>
          <w:sz w:val="24"/>
          <w:szCs w:val="24"/>
        </w:rPr>
        <w:t xml:space="preserve"> {need to be congruent in all publications, websites}</w:t>
      </w:r>
    </w:p>
    <w:p w:rsidR="00852086" w:rsidRDefault="00852086" w:rsidP="00487D0B">
      <w:pPr>
        <w:pStyle w:val="ListParagraph"/>
        <w:numPr>
          <w:ilvl w:val="1"/>
          <w:numId w:val="1"/>
        </w:num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Policies </w:t>
      </w:r>
      <w:r w:rsidR="00AC58F8">
        <w:rPr>
          <w:sz w:val="24"/>
          <w:szCs w:val="24"/>
        </w:rPr>
        <w:t>{new definitions}</w:t>
      </w:r>
    </w:p>
    <w:p w:rsidR="000B5F78" w:rsidRDefault="00852086" w:rsidP="00487D0B">
      <w:pPr>
        <w:pStyle w:val="ListParagraph"/>
        <w:numPr>
          <w:ilvl w:val="1"/>
          <w:numId w:val="1"/>
        </w:numPr>
        <w:spacing w:line="216" w:lineRule="auto"/>
        <w:rPr>
          <w:sz w:val="24"/>
          <w:szCs w:val="24"/>
        </w:rPr>
      </w:pPr>
      <w:r w:rsidRPr="000B5F78">
        <w:rPr>
          <w:sz w:val="24"/>
          <w:szCs w:val="24"/>
        </w:rPr>
        <w:t xml:space="preserve">Procedures </w:t>
      </w:r>
      <w:r w:rsidR="00AC58F8">
        <w:rPr>
          <w:sz w:val="24"/>
          <w:szCs w:val="24"/>
        </w:rPr>
        <w:t>{revision to jurisdiction/scope, report sharing, hearings}</w:t>
      </w:r>
    </w:p>
    <w:p w:rsidR="00852086" w:rsidRDefault="00852086" w:rsidP="00487D0B">
      <w:pPr>
        <w:pStyle w:val="ListParagraph"/>
        <w:numPr>
          <w:ilvl w:val="1"/>
          <w:numId w:val="1"/>
        </w:numPr>
        <w:spacing w:line="216" w:lineRule="auto"/>
        <w:rPr>
          <w:sz w:val="24"/>
          <w:szCs w:val="24"/>
        </w:rPr>
      </w:pPr>
      <w:r w:rsidRPr="000B5F78">
        <w:rPr>
          <w:sz w:val="24"/>
          <w:szCs w:val="24"/>
        </w:rPr>
        <w:t>Application to students and employees</w:t>
      </w:r>
      <w:r w:rsidR="00AC58F8">
        <w:rPr>
          <w:sz w:val="24"/>
          <w:szCs w:val="24"/>
        </w:rPr>
        <w:t xml:space="preserve"> {and potential students and potential employees} </w:t>
      </w:r>
    </w:p>
    <w:p w:rsidR="00227C86" w:rsidRDefault="00227C86" w:rsidP="00487D0B">
      <w:pPr>
        <w:pStyle w:val="ListParagraph"/>
        <w:numPr>
          <w:ilvl w:val="1"/>
          <w:numId w:val="1"/>
        </w:num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New wrinkle </w:t>
      </w:r>
      <w:r w:rsidR="00A5367A">
        <w:rPr>
          <w:sz w:val="24"/>
          <w:szCs w:val="24"/>
        </w:rPr>
        <w:t>–</w:t>
      </w:r>
      <w:r>
        <w:rPr>
          <w:sz w:val="24"/>
          <w:szCs w:val="24"/>
        </w:rPr>
        <w:t xml:space="preserve"> pregnancy</w:t>
      </w:r>
    </w:p>
    <w:p w:rsidR="00A5367A" w:rsidRDefault="00A5367A" w:rsidP="00487D0B">
      <w:pPr>
        <w:pStyle w:val="ListParagraph"/>
        <w:numPr>
          <w:ilvl w:val="2"/>
          <w:numId w:val="1"/>
        </w:num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Notification</w:t>
      </w:r>
    </w:p>
    <w:p w:rsidR="00A5367A" w:rsidRDefault="00A5367A" w:rsidP="00487D0B">
      <w:pPr>
        <w:pStyle w:val="ListParagraph"/>
        <w:numPr>
          <w:ilvl w:val="2"/>
          <w:numId w:val="1"/>
        </w:num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Accommodations</w:t>
      </w:r>
    </w:p>
    <w:p w:rsidR="00A5367A" w:rsidRDefault="00A5367A" w:rsidP="00487D0B">
      <w:pPr>
        <w:pStyle w:val="ListParagraph"/>
        <w:numPr>
          <w:ilvl w:val="3"/>
          <w:numId w:val="1"/>
        </w:num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Supportive measures</w:t>
      </w:r>
    </w:p>
    <w:p w:rsidR="00A5367A" w:rsidRPr="00A5367A" w:rsidRDefault="00A5367A" w:rsidP="00487D0B">
      <w:pPr>
        <w:pStyle w:val="ListParagraph"/>
        <w:numPr>
          <w:ilvl w:val="3"/>
          <w:numId w:val="1"/>
        </w:num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Space</w:t>
      </w:r>
    </w:p>
    <w:p w:rsidR="000B5F78" w:rsidRDefault="000B5F78" w:rsidP="00487D0B">
      <w:pPr>
        <w:pStyle w:val="ListParagraph"/>
        <w:numPr>
          <w:ilvl w:val="0"/>
          <w:numId w:val="1"/>
        </w:num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RSA 188-H</w:t>
      </w:r>
    </w:p>
    <w:p w:rsidR="00227C86" w:rsidRDefault="00227C86" w:rsidP="00487D0B">
      <w:pPr>
        <w:pStyle w:val="ListParagraph"/>
        <w:numPr>
          <w:ilvl w:val="1"/>
          <w:numId w:val="1"/>
        </w:num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Intersections</w:t>
      </w:r>
    </w:p>
    <w:p w:rsidR="00227C86" w:rsidRPr="000B5F78" w:rsidRDefault="00227C86" w:rsidP="00487D0B">
      <w:pPr>
        <w:pStyle w:val="ListParagraph"/>
        <w:numPr>
          <w:ilvl w:val="1"/>
          <w:numId w:val="1"/>
        </w:num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CRAs</w:t>
      </w:r>
    </w:p>
    <w:p w:rsidR="00852086" w:rsidRPr="00487D0B" w:rsidRDefault="00852086" w:rsidP="00852086">
      <w:pPr>
        <w:pStyle w:val="ListParagraph"/>
        <w:ind w:left="1440"/>
        <w:rPr>
          <w:sz w:val="16"/>
          <w:szCs w:val="24"/>
        </w:rPr>
      </w:pPr>
    </w:p>
    <w:p w:rsidR="00852086" w:rsidRPr="00E67D99" w:rsidRDefault="00852086" w:rsidP="00487D0B">
      <w:pPr>
        <w:pStyle w:val="ListParagraph"/>
        <w:numPr>
          <w:ilvl w:val="0"/>
          <w:numId w:val="1"/>
        </w:num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Review p</w:t>
      </w:r>
      <w:r w:rsidRPr="00E67D99">
        <w:rPr>
          <w:sz w:val="24"/>
          <w:szCs w:val="24"/>
        </w:rPr>
        <w:t>olicies</w:t>
      </w:r>
    </w:p>
    <w:p w:rsidR="00852086" w:rsidRDefault="00852086" w:rsidP="00487D0B">
      <w:pPr>
        <w:pStyle w:val="ListParagraph"/>
        <w:numPr>
          <w:ilvl w:val="0"/>
          <w:numId w:val="2"/>
        </w:numPr>
        <w:spacing w:line="216" w:lineRule="auto"/>
        <w:rPr>
          <w:sz w:val="24"/>
          <w:szCs w:val="24"/>
        </w:rPr>
      </w:pPr>
      <w:r w:rsidRPr="00852086">
        <w:rPr>
          <w:sz w:val="24"/>
          <w:szCs w:val="24"/>
        </w:rPr>
        <w:t xml:space="preserve">Distribute – prohibited behavior, procedures, </w:t>
      </w:r>
      <w:r>
        <w:rPr>
          <w:sz w:val="24"/>
          <w:szCs w:val="24"/>
        </w:rPr>
        <w:t>where publicized</w:t>
      </w:r>
    </w:p>
    <w:p w:rsidR="00852086" w:rsidRDefault="00852086" w:rsidP="00487D0B">
      <w:pPr>
        <w:pStyle w:val="ListParagraph"/>
        <w:numPr>
          <w:ilvl w:val="0"/>
          <w:numId w:val="2"/>
        </w:numPr>
        <w:spacing w:line="216" w:lineRule="auto"/>
        <w:rPr>
          <w:sz w:val="24"/>
          <w:szCs w:val="24"/>
        </w:rPr>
      </w:pPr>
      <w:r w:rsidRPr="00852086">
        <w:rPr>
          <w:sz w:val="24"/>
          <w:szCs w:val="24"/>
        </w:rPr>
        <w:t>Review</w:t>
      </w:r>
      <w:r w:rsidR="00623594">
        <w:rPr>
          <w:sz w:val="24"/>
          <w:szCs w:val="24"/>
        </w:rPr>
        <w:t xml:space="preserve"> process</w:t>
      </w:r>
    </w:p>
    <w:p w:rsidR="00B25811" w:rsidRDefault="00B25811" w:rsidP="00487D0B">
      <w:pPr>
        <w:pStyle w:val="ListParagraph"/>
        <w:numPr>
          <w:ilvl w:val="1"/>
          <w:numId w:val="2"/>
        </w:num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Flow chart</w:t>
      </w:r>
    </w:p>
    <w:p w:rsidR="00623594" w:rsidRDefault="00623594" w:rsidP="00487D0B">
      <w:pPr>
        <w:pStyle w:val="ListParagraph"/>
        <w:numPr>
          <w:ilvl w:val="1"/>
          <w:numId w:val="2"/>
        </w:num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What triggers response &amp; investigation</w:t>
      </w:r>
    </w:p>
    <w:p w:rsidR="00623594" w:rsidRDefault="00623594" w:rsidP="00487D0B">
      <w:pPr>
        <w:pStyle w:val="ListParagraph"/>
        <w:numPr>
          <w:ilvl w:val="1"/>
          <w:numId w:val="2"/>
        </w:num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Roles</w:t>
      </w:r>
    </w:p>
    <w:p w:rsidR="00623594" w:rsidRDefault="00623594" w:rsidP="00487D0B">
      <w:pPr>
        <w:pStyle w:val="ListParagraph"/>
        <w:numPr>
          <w:ilvl w:val="1"/>
          <w:numId w:val="2"/>
        </w:num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Timelines</w:t>
      </w:r>
    </w:p>
    <w:p w:rsidR="00227C86" w:rsidRPr="00487D0B" w:rsidRDefault="00227C86" w:rsidP="00227C86">
      <w:pPr>
        <w:pStyle w:val="ListParagraph"/>
        <w:ind w:left="1800"/>
        <w:rPr>
          <w:sz w:val="18"/>
          <w:szCs w:val="18"/>
        </w:rPr>
      </w:pPr>
    </w:p>
    <w:p w:rsidR="00852086" w:rsidRPr="00E67D99" w:rsidRDefault="00227C86" w:rsidP="00487D0B">
      <w:pPr>
        <w:pStyle w:val="ListParagraph"/>
        <w:numPr>
          <w:ilvl w:val="0"/>
          <w:numId w:val="1"/>
        </w:num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Duties &amp; Procedures</w:t>
      </w:r>
      <w:r w:rsidR="00852086" w:rsidRPr="00E67D99">
        <w:rPr>
          <w:sz w:val="24"/>
          <w:szCs w:val="24"/>
        </w:rPr>
        <w:tab/>
      </w:r>
    </w:p>
    <w:p w:rsidR="00852086" w:rsidRPr="00E67D99" w:rsidRDefault="00852086" w:rsidP="00487D0B">
      <w:pPr>
        <w:pStyle w:val="ListParagraph"/>
        <w:numPr>
          <w:ilvl w:val="0"/>
          <w:numId w:val="3"/>
        </w:numPr>
        <w:spacing w:line="216" w:lineRule="auto"/>
        <w:rPr>
          <w:sz w:val="24"/>
          <w:szCs w:val="24"/>
        </w:rPr>
      </w:pPr>
      <w:r w:rsidRPr="00E67D99">
        <w:rPr>
          <w:sz w:val="24"/>
          <w:szCs w:val="24"/>
        </w:rPr>
        <w:t>Review</w:t>
      </w:r>
    </w:p>
    <w:p w:rsidR="00852086" w:rsidRPr="00E67D99" w:rsidRDefault="00852086" w:rsidP="00487D0B">
      <w:pPr>
        <w:pStyle w:val="ListParagraph"/>
        <w:numPr>
          <w:ilvl w:val="0"/>
          <w:numId w:val="3"/>
        </w:numPr>
        <w:spacing w:line="216" w:lineRule="auto"/>
        <w:rPr>
          <w:sz w:val="24"/>
          <w:szCs w:val="24"/>
        </w:rPr>
      </w:pPr>
      <w:r w:rsidRPr="00E67D99">
        <w:rPr>
          <w:sz w:val="24"/>
          <w:szCs w:val="24"/>
        </w:rPr>
        <w:t>Checklists</w:t>
      </w:r>
    </w:p>
    <w:p w:rsidR="00852086" w:rsidRPr="00E67D99" w:rsidRDefault="00852086" w:rsidP="00487D0B">
      <w:pPr>
        <w:pStyle w:val="ListParagraph"/>
        <w:numPr>
          <w:ilvl w:val="0"/>
          <w:numId w:val="3"/>
        </w:numPr>
        <w:spacing w:line="216" w:lineRule="auto"/>
        <w:rPr>
          <w:sz w:val="24"/>
          <w:szCs w:val="24"/>
        </w:rPr>
      </w:pPr>
      <w:r w:rsidRPr="00E67D99">
        <w:rPr>
          <w:sz w:val="24"/>
          <w:szCs w:val="24"/>
        </w:rPr>
        <w:t>Templates</w:t>
      </w:r>
    </w:p>
    <w:p w:rsidR="00227C86" w:rsidRPr="00487D0B" w:rsidRDefault="00227C86" w:rsidP="00227C86">
      <w:pPr>
        <w:pStyle w:val="ListParagraph"/>
        <w:ind w:left="1800"/>
        <w:rPr>
          <w:sz w:val="16"/>
          <w:szCs w:val="24"/>
        </w:rPr>
      </w:pPr>
    </w:p>
    <w:p w:rsidR="00852086" w:rsidRPr="00E67D99" w:rsidRDefault="00852086" w:rsidP="00487D0B">
      <w:pPr>
        <w:pStyle w:val="ListParagraph"/>
        <w:numPr>
          <w:ilvl w:val="0"/>
          <w:numId w:val="1"/>
        </w:numPr>
        <w:spacing w:line="216" w:lineRule="auto"/>
        <w:rPr>
          <w:sz w:val="24"/>
          <w:szCs w:val="24"/>
        </w:rPr>
      </w:pPr>
      <w:r w:rsidRPr="00E67D99">
        <w:rPr>
          <w:sz w:val="24"/>
          <w:szCs w:val="24"/>
        </w:rPr>
        <w:t>Resources</w:t>
      </w:r>
    </w:p>
    <w:p w:rsidR="00852086" w:rsidRPr="00E67D99" w:rsidRDefault="00852086" w:rsidP="00487D0B">
      <w:pPr>
        <w:pStyle w:val="ListParagraph"/>
        <w:numPr>
          <w:ilvl w:val="0"/>
          <w:numId w:val="5"/>
        </w:numPr>
        <w:spacing w:line="216" w:lineRule="auto"/>
        <w:rPr>
          <w:sz w:val="24"/>
          <w:szCs w:val="24"/>
        </w:rPr>
      </w:pPr>
      <w:r w:rsidRPr="00E67D99">
        <w:rPr>
          <w:sz w:val="24"/>
          <w:szCs w:val="24"/>
        </w:rPr>
        <w:t>Shared drive</w:t>
      </w:r>
    </w:p>
    <w:p w:rsidR="00852086" w:rsidRDefault="00852086" w:rsidP="00487D0B">
      <w:pPr>
        <w:pStyle w:val="ListParagraph"/>
        <w:numPr>
          <w:ilvl w:val="0"/>
          <w:numId w:val="5"/>
        </w:numPr>
        <w:spacing w:line="216" w:lineRule="auto"/>
        <w:rPr>
          <w:sz w:val="24"/>
          <w:szCs w:val="24"/>
        </w:rPr>
      </w:pPr>
      <w:r w:rsidRPr="00E67D99">
        <w:rPr>
          <w:sz w:val="24"/>
          <w:szCs w:val="24"/>
        </w:rPr>
        <w:t>Templates</w:t>
      </w:r>
    </w:p>
    <w:p w:rsidR="00852086" w:rsidRPr="00E67D99" w:rsidRDefault="000F1431" w:rsidP="00487D0B">
      <w:pPr>
        <w:pStyle w:val="ListParagraph"/>
        <w:numPr>
          <w:ilvl w:val="0"/>
          <w:numId w:val="5"/>
        </w:num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Supportive</w:t>
      </w:r>
      <w:r w:rsidR="00852086">
        <w:rPr>
          <w:sz w:val="24"/>
          <w:szCs w:val="24"/>
        </w:rPr>
        <w:t xml:space="preserve"> Measures</w:t>
      </w:r>
    </w:p>
    <w:p w:rsidR="00611340" w:rsidRDefault="00611340" w:rsidP="00487D0B">
      <w:pPr>
        <w:pStyle w:val="ListParagraph"/>
        <w:numPr>
          <w:ilvl w:val="0"/>
          <w:numId w:val="5"/>
        </w:numPr>
        <w:spacing w:line="216" w:lineRule="auto"/>
        <w:rPr>
          <w:sz w:val="24"/>
          <w:szCs w:val="24"/>
        </w:rPr>
      </w:pPr>
      <w:r w:rsidRPr="00E67D99">
        <w:rPr>
          <w:sz w:val="24"/>
          <w:szCs w:val="24"/>
        </w:rPr>
        <w:t>Handouts</w:t>
      </w:r>
    </w:p>
    <w:p w:rsidR="00623594" w:rsidRDefault="00623594" w:rsidP="00487D0B">
      <w:pPr>
        <w:pStyle w:val="ListParagraph"/>
        <w:numPr>
          <w:ilvl w:val="1"/>
          <w:numId w:val="5"/>
        </w:num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Confidential Resources</w:t>
      </w:r>
    </w:p>
    <w:p w:rsidR="00623594" w:rsidRDefault="00623594" w:rsidP="00487D0B">
      <w:pPr>
        <w:pStyle w:val="ListParagraph"/>
        <w:numPr>
          <w:ilvl w:val="1"/>
          <w:numId w:val="5"/>
        </w:num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Thrive cards</w:t>
      </w:r>
    </w:p>
    <w:p w:rsidR="00623594" w:rsidRDefault="00623594" w:rsidP="00487D0B">
      <w:pPr>
        <w:pStyle w:val="ListParagraph"/>
        <w:numPr>
          <w:ilvl w:val="1"/>
          <w:numId w:val="5"/>
        </w:num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Policy/procedures hard copy</w:t>
      </w:r>
    </w:p>
    <w:p w:rsidR="00623594" w:rsidRDefault="00623594" w:rsidP="00487D0B">
      <w:pPr>
        <w:pStyle w:val="ListParagraph"/>
        <w:numPr>
          <w:ilvl w:val="1"/>
          <w:numId w:val="5"/>
        </w:num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Supportive measures</w:t>
      </w:r>
    </w:p>
    <w:p w:rsidR="00487D0B" w:rsidRPr="00487D0B" w:rsidRDefault="00487D0B" w:rsidP="00487D0B">
      <w:pPr>
        <w:pStyle w:val="ListParagraph"/>
        <w:spacing w:line="216" w:lineRule="auto"/>
        <w:ind w:left="2160"/>
        <w:rPr>
          <w:sz w:val="18"/>
          <w:szCs w:val="24"/>
        </w:rPr>
      </w:pPr>
      <w:bookmarkStart w:id="0" w:name="_GoBack"/>
      <w:bookmarkEnd w:id="0"/>
    </w:p>
    <w:p w:rsidR="0099364A" w:rsidRDefault="0023237E" w:rsidP="00487D0B">
      <w:pPr>
        <w:pStyle w:val="ListParagraph"/>
        <w:numPr>
          <w:ilvl w:val="0"/>
          <w:numId w:val="1"/>
        </w:numPr>
        <w:spacing w:line="216" w:lineRule="auto"/>
      </w:pPr>
      <w:r>
        <w:t>Tasks:</w:t>
      </w:r>
    </w:p>
    <w:p w:rsidR="0023237E" w:rsidRDefault="0023237E" w:rsidP="00487D0B">
      <w:pPr>
        <w:pStyle w:val="ListParagraph"/>
        <w:numPr>
          <w:ilvl w:val="1"/>
          <w:numId w:val="1"/>
        </w:numPr>
        <w:spacing w:line="216" w:lineRule="auto"/>
      </w:pPr>
      <w:r>
        <w:t>Training for all employees</w:t>
      </w:r>
    </w:p>
    <w:p w:rsidR="0023237E" w:rsidRDefault="0023237E" w:rsidP="00487D0B">
      <w:pPr>
        <w:pStyle w:val="ListParagraph"/>
        <w:numPr>
          <w:ilvl w:val="1"/>
          <w:numId w:val="1"/>
        </w:numPr>
        <w:spacing w:line="216" w:lineRule="auto"/>
      </w:pPr>
      <w:r>
        <w:t>Updating Handbook/Catalog language</w:t>
      </w:r>
    </w:p>
    <w:sectPr w:rsidR="00232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2D2"/>
    <w:multiLevelType w:val="hybridMultilevel"/>
    <w:tmpl w:val="2F065282"/>
    <w:lvl w:ilvl="0" w:tplc="B1429F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3F32C8"/>
    <w:multiLevelType w:val="hybridMultilevel"/>
    <w:tmpl w:val="D536FFF4"/>
    <w:lvl w:ilvl="0" w:tplc="3F121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111F4"/>
    <w:multiLevelType w:val="hybridMultilevel"/>
    <w:tmpl w:val="CA6E64A8"/>
    <w:lvl w:ilvl="0" w:tplc="8A9271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1028A9"/>
    <w:multiLevelType w:val="hybridMultilevel"/>
    <w:tmpl w:val="756E5FD4"/>
    <w:lvl w:ilvl="0" w:tplc="3D5099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7B536CB"/>
    <w:multiLevelType w:val="hybridMultilevel"/>
    <w:tmpl w:val="1FBCEE7A"/>
    <w:lvl w:ilvl="0" w:tplc="FF84F2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86"/>
    <w:rsid w:val="000B5F78"/>
    <w:rsid w:val="000F1431"/>
    <w:rsid w:val="00227C86"/>
    <w:rsid w:val="0023237E"/>
    <w:rsid w:val="004831DB"/>
    <w:rsid w:val="00487D0B"/>
    <w:rsid w:val="00611340"/>
    <w:rsid w:val="00623594"/>
    <w:rsid w:val="00852086"/>
    <w:rsid w:val="0099364A"/>
    <w:rsid w:val="00A5367A"/>
    <w:rsid w:val="00AC58F8"/>
    <w:rsid w:val="00B25811"/>
    <w:rsid w:val="00B339D6"/>
    <w:rsid w:val="00B4209E"/>
    <w:rsid w:val="00CA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2575"/>
  <w15:chartTrackingRefBased/>
  <w15:docId w15:val="{299CF64E-C059-45C8-AC3E-3B2E50B0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0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Colby-Sawyer College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 Robin</dc:creator>
  <cp:keywords/>
  <dc:description/>
  <cp:lastModifiedBy>Davis,  Robin</cp:lastModifiedBy>
  <cp:revision>13</cp:revision>
  <cp:lastPrinted>2022-08-22T18:18:00Z</cp:lastPrinted>
  <dcterms:created xsi:type="dcterms:W3CDTF">2024-06-12T18:50:00Z</dcterms:created>
  <dcterms:modified xsi:type="dcterms:W3CDTF">2024-07-12T12:38:00Z</dcterms:modified>
</cp:coreProperties>
</file>